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D0" w:rsidRPr="001A3DD0" w:rsidRDefault="001A3DD0" w:rsidP="001A3DD0">
      <w:pPr>
        <w:pStyle w:val="2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oBack"/>
      <w:r w:rsidRPr="001A3DD0">
        <w:rPr>
          <w:rFonts w:asciiTheme="minorHAnsi" w:eastAsia="Times New Roman" w:hAnsiTheme="minorHAnsi" w:cs="Times New Roman"/>
          <w:sz w:val="24"/>
          <w:szCs w:val="24"/>
        </w:rPr>
        <w:t>Объявление о собрании акционеров 20.04.2016</w:t>
      </w:r>
    </w:p>
    <w:bookmarkEnd w:id="0"/>
    <w:p w:rsidR="001A3DD0" w:rsidRPr="001A3DD0" w:rsidRDefault="001A3DD0" w:rsidP="001A3DD0">
      <w:pPr>
        <w:pStyle w:val="newsdate"/>
        <w:rPr>
          <w:rFonts w:asciiTheme="minorHAnsi" w:hAnsiTheme="minorHAnsi" w:cs="Times New Roman"/>
          <w:sz w:val="24"/>
          <w:szCs w:val="24"/>
        </w:rPr>
      </w:pPr>
      <w:r w:rsidRPr="001A3DD0">
        <w:rPr>
          <w:rFonts w:asciiTheme="minorHAnsi" w:hAnsiTheme="minorHAnsi" w:cs="Times New Roman"/>
          <w:sz w:val="24"/>
          <w:szCs w:val="24"/>
        </w:rPr>
        <w:t>17.03.2016</w:t>
      </w:r>
    </w:p>
    <w:p w:rsidR="001A3DD0" w:rsidRPr="001A3DD0" w:rsidRDefault="001A3DD0" w:rsidP="001A3DD0">
      <w:pPr>
        <w:pStyle w:val="a5"/>
        <w:jc w:val="center"/>
        <w:rPr>
          <w:rFonts w:asciiTheme="minorHAnsi" w:hAnsiTheme="minorHAnsi"/>
          <w:sz w:val="24"/>
          <w:szCs w:val="24"/>
        </w:rPr>
      </w:pPr>
      <w:r w:rsidRPr="001A3DD0">
        <w:rPr>
          <w:rStyle w:val="a3"/>
          <w:rFonts w:asciiTheme="minorHAnsi" w:hAnsiTheme="minorHAnsi"/>
          <w:sz w:val="24"/>
          <w:szCs w:val="24"/>
        </w:rPr>
        <w:t>ПОРЯДОК ДЕННИЙ (ПЕРЕЛІК ПИТАНЬ ЩО ВИНОСЯТЬСЯ НА ГОЛОСУВАНННЯ):</w:t>
      </w:r>
    </w:p>
    <w:p w:rsidR="001A3DD0" w:rsidRPr="001A3DD0" w:rsidRDefault="001A3DD0" w:rsidP="001A3DD0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1A3DD0">
        <w:rPr>
          <w:rFonts w:asciiTheme="minorHAnsi" w:hAnsiTheme="minorHAnsi"/>
          <w:sz w:val="24"/>
          <w:szCs w:val="24"/>
        </w:rPr>
        <w:t xml:space="preserve">1.          Про </w:t>
      </w:r>
      <w:proofErr w:type="spellStart"/>
      <w:r w:rsidRPr="001A3DD0">
        <w:rPr>
          <w:rFonts w:asciiTheme="minorHAnsi" w:hAnsiTheme="minorHAnsi"/>
          <w:sz w:val="24"/>
          <w:szCs w:val="24"/>
        </w:rPr>
        <w:t>обрання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лічильної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комісії</w:t>
      </w:r>
      <w:proofErr w:type="spellEnd"/>
      <w:r w:rsidRPr="001A3DD0">
        <w:rPr>
          <w:rFonts w:asciiTheme="minorHAnsi" w:hAnsiTheme="minorHAnsi"/>
          <w:sz w:val="24"/>
          <w:szCs w:val="24"/>
        </w:rPr>
        <w:t>.</w:t>
      </w:r>
    </w:p>
    <w:p w:rsidR="001A3DD0" w:rsidRPr="001A3DD0" w:rsidRDefault="001A3DD0" w:rsidP="001A3DD0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1A3DD0">
        <w:rPr>
          <w:rFonts w:asciiTheme="minorHAnsi" w:hAnsiTheme="minorHAnsi"/>
          <w:sz w:val="24"/>
          <w:szCs w:val="24"/>
        </w:rPr>
        <w:t xml:space="preserve">2.          Про </w:t>
      </w:r>
      <w:proofErr w:type="spellStart"/>
      <w:r w:rsidRPr="001A3DD0">
        <w:rPr>
          <w:rFonts w:asciiTheme="minorHAnsi" w:hAnsiTheme="minorHAnsi"/>
          <w:sz w:val="24"/>
          <w:szCs w:val="24"/>
        </w:rPr>
        <w:t>обрання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голови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та секретаря </w:t>
      </w:r>
      <w:proofErr w:type="spellStart"/>
      <w:r w:rsidRPr="001A3DD0">
        <w:rPr>
          <w:rFonts w:asciiTheme="minorHAnsi" w:hAnsiTheme="minorHAnsi"/>
          <w:sz w:val="24"/>
          <w:szCs w:val="24"/>
        </w:rPr>
        <w:t>зборів</w:t>
      </w:r>
      <w:proofErr w:type="spellEnd"/>
      <w:r w:rsidRPr="001A3DD0">
        <w:rPr>
          <w:rFonts w:asciiTheme="minorHAnsi" w:hAnsiTheme="minorHAnsi"/>
          <w:sz w:val="24"/>
          <w:szCs w:val="24"/>
        </w:rPr>
        <w:t>.</w:t>
      </w:r>
    </w:p>
    <w:p w:rsidR="001A3DD0" w:rsidRPr="001A3DD0" w:rsidRDefault="001A3DD0" w:rsidP="001A3DD0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1A3DD0">
        <w:rPr>
          <w:rFonts w:asciiTheme="minorHAnsi" w:hAnsiTheme="minorHAnsi"/>
          <w:sz w:val="24"/>
          <w:szCs w:val="24"/>
        </w:rPr>
        <w:t xml:space="preserve">3.          Про </w:t>
      </w:r>
      <w:proofErr w:type="spellStart"/>
      <w:r w:rsidRPr="001A3DD0">
        <w:rPr>
          <w:rFonts w:asciiTheme="minorHAnsi" w:hAnsiTheme="minorHAnsi"/>
          <w:sz w:val="24"/>
          <w:szCs w:val="24"/>
        </w:rPr>
        <w:t>затвердження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регламенту </w:t>
      </w:r>
      <w:proofErr w:type="spellStart"/>
      <w:r w:rsidRPr="001A3DD0">
        <w:rPr>
          <w:rFonts w:asciiTheme="minorHAnsi" w:hAnsiTheme="minorHAnsi"/>
          <w:sz w:val="24"/>
          <w:szCs w:val="24"/>
        </w:rPr>
        <w:t>зборів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та порядку </w:t>
      </w:r>
      <w:proofErr w:type="spellStart"/>
      <w:r w:rsidRPr="001A3DD0">
        <w:rPr>
          <w:rFonts w:asciiTheme="minorHAnsi" w:hAnsiTheme="minorHAnsi"/>
          <w:sz w:val="24"/>
          <w:szCs w:val="24"/>
        </w:rPr>
        <w:t>голосування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на </w:t>
      </w:r>
      <w:proofErr w:type="spellStart"/>
      <w:r w:rsidRPr="001A3DD0">
        <w:rPr>
          <w:rFonts w:asciiTheme="minorHAnsi" w:hAnsiTheme="minorHAnsi"/>
          <w:sz w:val="24"/>
          <w:szCs w:val="24"/>
        </w:rPr>
        <w:t>зборах</w:t>
      </w:r>
      <w:proofErr w:type="spellEnd"/>
      <w:r w:rsidRPr="001A3DD0">
        <w:rPr>
          <w:rFonts w:asciiTheme="minorHAnsi" w:hAnsiTheme="minorHAnsi"/>
          <w:sz w:val="24"/>
          <w:szCs w:val="24"/>
        </w:rPr>
        <w:t>.</w:t>
      </w:r>
    </w:p>
    <w:p w:rsidR="001A3DD0" w:rsidRPr="001A3DD0" w:rsidRDefault="001A3DD0" w:rsidP="001A3DD0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1A3DD0">
        <w:rPr>
          <w:rFonts w:asciiTheme="minorHAnsi" w:hAnsiTheme="minorHAnsi"/>
          <w:sz w:val="24"/>
          <w:szCs w:val="24"/>
        </w:rPr>
        <w:t xml:space="preserve">4.          </w:t>
      </w:r>
      <w:proofErr w:type="spellStart"/>
      <w:r w:rsidRPr="001A3DD0">
        <w:rPr>
          <w:rFonts w:asciiTheme="minorHAnsi" w:hAnsiTheme="minorHAnsi"/>
          <w:sz w:val="24"/>
          <w:szCs w:val="24"/>
        </w:rPr>
        <w:t>Звіт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виконавчого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органупро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результати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діяльності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Товариства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за 2015рік та </w:t>
      </w:r>
      <w:proofErr w:type="spellStart"/>
      <w:r w:rsidRPr="001A3DD0">
        <w:rPr>
          <w:rFonts w:asciiTheme="minorHAnsi" w:hAnsiTheme="minorHAnsi"/>
          <w:sz w:val="24"/>
          <w:szCs w:val="24"/>
        </w:rPr>
        <w:t>прийняття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рішення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за результатами </w:t>
      </w:r>
      <w:proofErr w:type="spellStart"/>
      <w:r w:rsidRPr="001A3DD0">
        <w:rPr>
          <w:rFonts w:asciiTheme="minorHAnsi" w:hAnsiTheme="minorHAnsi"/>
          <w:sz w:val="24"/>
          <w:szCs w:val="24"/>
        </w:rPr>
        <w:t>розгляду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звіту</w:t>
      </w:r>
      <w:proofErr w:type="spellEnd"/>
      <w:r w:rsidRPr="001A3DD0">
        <w:rPr>
          <w:rFonts w:asciiTheme="minorHAnsi" w:hAnsiTheme="minorHAnsi"/>
          <w:sz w:val="24"/>
          <w:szCs w:val="24"/>
        </w:rPr>
        <w:t>.</w:t>
      </w:r>
    </w:p>
    <w:p w:rsidR="001A3DD0" w:rsidRPr="001A3DD0" w:rsidRDefault="001A3DD0" w:rsidP="001A3DD0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1A3DD0">
        <w:rPr>
          <w:rFonts w:asciiTheme="minorHAnsi" w:hAnsiTheme="minorHAnsi"/>
          <w:sz w:val="24"/>
          <w:szCs w:val="24"/>
        </w:rPr>
        <w:t xml:space="preserve">5.          </w:t>
      </w:r>
      <w:proofErr w:type="spellStart"/>
      <w:r w:rsidRPr="001A3DD0">
        <w:rPr>
          <w:rFonts w:asciiTheme="minorHAnsi" w:hAnsiTheme="minorHAnsi"/>
          <w:sz w:val="24"/>
          <w:szCs w:val="24"/>
        </w:rPr>
        <w:t>Затвердження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річного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звіту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та балансу </w:t>
      </w:r>
      <w:proofErr w:type="spellStart"/>
      <w:r w:rsidRPr="001A3DD0">
        <w:rPr>
          <w:rFonts w:asciiTheme="minorHAnsi" w:hAnsiTheme="minorHAnsi"/>
          <w:sz w:val="24"/>
          <w:szCs w:val="24"/>
        </w:rPr>
        <w:t>Товариства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за 2015рік.</w:t>
      </w:r>
    </w:p>
    <w:p w:rsidR="001A3DD0" w:rsidRPr="001A3DD0" w:rsidRDefault="001A3DD0" w:rsidP="001A3DD0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1A3DD0">
        <w:rPr>
          <w:rFonts w:asciiTheme="minorHAnsi" w:hAnsiTheme="minorHAnsi"/>
          <w:sz w:val="24"/>
          <w:szCs w:val="24"/>
        </w:rPr>
        <w:t xml:space="preserve">6.          </w:t>
      </w:r>
      <w:proofErr w:type="spellStart"/>
      <w:r w:rsidRPr="001A3DD0">
        <w:rPr>
          <w:rFonts w:asciiTheme="minorHAnsi" w:hAnsiTheme="minorHAnsi"/>
          <w:sz w:val="24"/>
          <w:szCs w:val="24"/>
        </w:rPr>
        <w:t>Затвердження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порядку </w:t>
      </w:r>
      <w:proofErr w:type="spellStart"/>
      <w:r w:rsidRPr="001A3DD0">
        <w:rPr>
          <w:rFonts w:asciiTheme="minorHAnsi" w:hAnsiTheme="minorHAnsi"/>
          <w:sz w:val="24"/>
          <w:szCs w:val="24"/>
        </w:rPr>
        <w:t>розподілу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прибутку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Товариства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за 2015рік.</w:t>
      </w:r>
    </w:p>
    <w:p w:rsidR="001A3DD0" w:rsidRPr="001A3DD0" w:rsidRDefault="001A3DD0" w:rsidP="001A3DD0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1A3DD0">
        <w:rPr>
          <w:rFonts w:asciiTheme="minorHAnsi" w:hAnsiTheme="minorHAnsi"/>
          <w:sz w:val="24"/>
          <w:szCs w:val="24"/>
        </w:rPr>
        <w:t xml:space="preserve">7.          Про </w:t>
      </w:r>
      <w:proofErr w:type="spellStart"/>
      <w:r w:rsidRPr="001A3DD0">
        <w:rPr>
          <w:rFonts w:asciiTheme="minorHAnsi" w:hAnsiTheme="minorHAnsi"/>
          <w:sz w:val="24"/>
          <w:szCs w:val="24"/>
        </w:rPr>
        <w:t>вирішення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питання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A3DD0">
        <w:rPr>
          <w:rFonts w:asciiTheme="minorHAnsi" w:hAnsiTheme="minorHAnsi"/>
          <w:sz w:val="24"/>
          <w:szCs w:val="24"/>
        </w:rPr>
        <w:t>щодо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збільшення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розміру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резервного </w:t>
      </w:r>
      <w:proofErr w:type="spellStart"/>
      <w:r w:rsidRPr="001A3DD0">
        <w:rPr>
          <w:rFonts w:asciiTheme="minorHAnsi" w:hAnsiTheme="minorHAnsi"/>
          <w:sz w:val="24"/>
          <w:szCs w:val="24"/>
        </w:rPr>
        <w:t>капіталу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Товариства</w:t>
      </w:r>
      <w:proofErr w:type="spellEnd"/>
      <w:r w:rsidRPr="001A3DD0">
        <w:rPr>
          <w:rFonts w:asciiTheme="minorHAnsi" w:hAnsiTheme="minorHAnsi"/>
          <w:sz w:val="24"/>
          <w:szCs w:val="24"/>
        </w:rPr>
        <w:t>.</w:t>
      </w:r>
    </w:p>
    <w:p w:rsidR="001A3DD0" w:rsidRPr="001A3DD0" w:rsidRDefault="001A3DD0" w:rsidP="001A3DD0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1A3DD0">
        <w:rPr>
          <w:rFonts w:asciiTheme="minorHAnsi" w:hAnsiTheme="minorHAnsi"/>
          <w:sz w:val="24"/>
          <w:szCs w:val="24"/>
        </w:rPr>
        <w:t xml:space="preserve">8.          Про </w:t>
      </w:r>
      <w:proofErr w:type="spellStart"/>
      <w:r w:rsidRPr="001A3DD0">
        <w:rPr>
          <w:rFonts w:asciiTheme="minorHAnsi" w:hAnsiTheme="minorHAnsi"/>
          <w:sz w:val="24"/>
          <w:szCs w:val="24"/>
        </w:rPr>
        <w:t>перезатвердження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основних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показників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діяльностітовариства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за 2014 </w:t>
      </w:r>
      <w:proofErr w:type="spellStart"/>
      <w:r w:rsidRPr="001A3DD0">
        <w:rPr>
          <w:rFonts w:asciiTheme="minorHAnsi" w:hAnsiTheme="minorHAnsi"/>
          <w:sz w:val="24"/>
          <w:szCs w:val="24"/>
        </w:rPr>
        <w:t>рік</w:t>
      </w:r>
      <w:proofErr w:type="spellEnd"/>
      <w:r w:rsidRPr="001A3DD0">
        <w:rPr>
          <w:rFonts w:asciiTheme="minorHAnsi" w:hAnsiTheme="minorHAnsi"/>
          <w:sz w:val="24"/>
          <w:szCs w:val="24"/>
        </w:rPr>
        <w:t>.</w:t>
      </w:r>
    </w:p>
    <w:p w:rsidR="001A3DD0" w:rsidRPr="001A3DD0" w:rsidRDefault="001A3DD0" w:rsidP="001A3DD0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1A3DD0">
        <w:rPr>
          <w:rFonts w:asciiTheme="minorHAnsi" w:hAnsiTheme="minorHAnsi"/>
          <w:sz w:val="24"/>
          <w:szCs w:val="24"/>
        </w:rPr>
        <w:t xml:space="preserve">9.          </w:t>
      </w:r>
      <w:proofErr w:type="spellStart"/>
      <w:r w:rsidRPr="001A3DD0">
        <w:rPr>
          <w:rFonts w:asciiTheme="minorHAnsi" w:hAnsiTheme="minorHAnsi"/>
          <w:sz w:val="24"/>
          <w:szCs w:val="24"/>
        </w:rPr>
        <w:t>Провирішення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питання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A3DD0">
        <w:rPr>
          <w:rFonts w:asciiTheme="minorHAnsi" w:hAnsiTheme="minorHAnsi"/>
          <w:sz w:val="24"/>
          <w:szCs w:val="24"/>
        </w:rPr>
        <w:t>щодо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внесення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змін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до </w:t>
      </w:r>
      <w:proofErr w:type="spellStart"/>
      <w:r w:rsidRPr="001A3DD0">
        <w:rPr>
          <w:rFonts w:asciiTheme="minorHAnsi" w:hAnsiTheme="minorHAnsi"/>
          <w:sz w:val="24"/>
          <w:szCs w:val="24"/>
        </w:rPr>
        <w:t>реєстраційних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та </w:t>
      </w:r>
      <w:proofErr w:type="spellStart"/>
      <w:r w:rsidRPr="001A3DD0">
        <w:rPr>
          <w:rFonts w:asciiTheme="minorHAnsi" w:hAnsiTheme="minorHAnsi"/>
          <w:sz w:val="24"/>
          <w:szCs w:val="24"/>
        </w:rPr>
        <w:t>правовстановлюючих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документів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Товариства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1A3DD0">
        <w:rPr>
          <w:rFonts w:asciiTheme="minorHAnsi" w:hAnsiTheme="minorHAnsi"/>
          <w:sz w:val="24"/>
          <w:szCs w:val="24"/>
        </w:rPr>
        <w:t>зв’язку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з </w:t>
      </w:r>
      <w:proofErr w:type="spellStart"/>
      <w:r w:rsidRPr="001A3DD0">
        <w:rPr>
          <w:rFonts w:asciiTheme="minorHAnsi" w:hAnsiTheme="minorHAnsi"/>
          <w:sz w:val="24"/>
          <w:szCs w:val="24"/>
        </w:rPr>
        <w:t>перейменуванням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вулиці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місцезнаходження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Товариства</w:t>
      </w:r>
      <w:proofErr w:type="spellEnd"/>
      <w:r w:rsidRPr="001A3DD0">
        <w:rPr>
          <w:rFonts w:asciiTheme="minorHAnsi" w:hAnsiTheme="minorHAnsi"/>
          <w:sz w:val="24"/>
          <w:szCs w:val="24"/>
        </w:rPr>
        <w:t>.</w:t>
      </w:r>
    </w:p>
    <w:p w:rsidR="001A3DD0" w:rsidRPr="001A3DD0" w:rsidRDefault="001A3DD0" w:rsidP="001A3DD0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1A3DD0">
        <w:rPr>
          <w:rFonts w:asciiTheme="minorHAnsi" w:hAnsiTheme="minorHAnsi"/>
          <w:sz w:val="24"/>
          <w:szCs w:val="24"/>
        </w:rPr>
        <w:t xml:space="preserve">10.      Про </w:t>
      </w:r>
      <w:proofErr w:type="spellStart"/>
      <w:r w:rsidRPr="001A3DD0">
        <w:rPr>
          <w:rFonts w:asciiTheme="minorHAnsi" w:hAnsiTheme="minorHAnsi"/>
          <w:sz w:val="24"/>
          <w:szCs w:val="24"/>
        </w:rPr>
        <w:t>внесення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змін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до статуту </w:t>
      </w:r>
      <w:proofErr w:type="spellStart"/>
      <w:r w:rsidRPr="001A3DD0">
        <w:rPr>
          <w:rFonts w:asciiTheme="minorHAnsi" w:hAnsiTheme="minorHAnsi"/>
          <w:sz w:val="24"/>
          <w:szCs w:val="24"/>
        </w:rPr>
        <w:t>Товариства</w:t>
      </w:r>
      <w:proofErr w:type="spellEnd"/>
      <w:r w:rsidRPr="001A3DD0">
        <w:rPr>
          <w:rFonts w:asciiTheme="minorHAnsi" w:hAnsiTheme="minorHAnsi"/>
          <w:sz w:val="24"/>
          <w:szCs w:val="24"/>
        </w:rPr>
        <w:t>.</w:t>
      </w:r>
    </w:p>
    <w:p w:rsidR="001A3DD0" w:rsidRPr="001A3DD0" w:rsidRDefault="001A3DD0" w:rsidP="001A3DD0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1A3DD0">
        <w:rPr>
          <w:rFonts w:asciiTheme="minorHAnsi" w:hAnsiTheme="minorHAnsi"/>
          <w:sz w:val="24"/>
          <w:szCs w:val="24"/>
        </w:rPr>
        <w:t> </w:t>
      </w:r>
    </w:p>
    <w:p w:rsidR="001A3DD0" w:rsidRPr="001A3DD0" w:rsidRDefault="001A3DD0" w:rsidP="001A3DD0">
      <w:pPr>
        <w:pStyle w:val="a5"/>
        <w:rPr>
          <w:rFonts w:asciiTheme="minorHAnsi" w:hAnsiTheme="minorHAnsi"/>
          <w:sz w:val="24"/>
          <w:szCs w:val="24"/>
        </w:rPr>
      </w:pPr>
      <w:r w:rsidRPr="001A3DD0">
        <w:rPr>
          <w:rFonts w:asciiTheme="minorHAnsi" w:hAnsiTheme="minorHAnsi"/>
          <w:sz w:val="24"/>
          <w:szCs w:val="24"/>
        </w:rPr>
        <w:t xml:space="preserve">Дата </w:t>
      </w:r>
      <w:proofErr w:type="spellStart"/>
      <w:r w:rsidRPr="001A3DD0">
        <w:rPr>
          <w:rFonts w:asciiTheme="minorHAnsi" w:hAnsiTheme="minorHAnsi"/>
          <w:sz w:val="24"/>
          <w:szCs w:val="24"/>
        </w:rPr>
        <w:t>складання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переліку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A3DD0">
        <w:rPr>
          <w:rFonts w:asciiTheme="minorHAnsi" w:hAnsiTheme="minorHAnsi"/>
          <w:sz w:val="24"/>
          <w:szCs w:val="24"/>
        </w:rPr>
        <w:t>які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мають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право на участь у </w:t>
      </w:r>
      <w:proofErr w:type="spellStart"/>
      <w:r w:rsidRPr="001A3DD0">
        <w:rPr>
          <w:rFonts w:asciiTheme="minorHAnsi" w:hAnsiTheme="minorHAnsi"/>
          <w:sz w:val="24"/>
          <w:szCs w:val="24"/>
        </w:rPr>
        <w:t>загальних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зборах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14.04.2016р. Порядок </w:t>
      </w:r>
      <w:proofErr w:type="spellStart"/>
      <w:r w:rsidRPr="001A3DD0">
        <w:rPr>
          <w:rFonts w:asciiTheme="minorHAnsi" w:hAnsiTheme="minorHAnsi"/>
          <w:sz w:val="24"/>
          <w:szCs w:val="24"/>
        </w:rPr>
        <w:t>ознайомлення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з </w:t>
      </w:r>
      <w:proofErr w:type="spellStart"/>
      <w:r w:rsidRPr="001A3DD0">
        <w:rPr>
          <w:rFonts w:asciiTheme="minorHAnsi" w:hAnsiTheme="minorHAnsi"/>
          <w:sz w:val="24"/>
          <w:szCs w:val="24"/>
        </w:rPr>
        <w:t>матеріалами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та документами </w:t>
      </w:r>
      <w:proofErr w:type="spellStart"/>
      <w:r w:rsidRPr="001A3DD0">
        <w:rPr>
          <w:rFonts w:asciiTheme="minorHAnsi" w:hAnsiTheme="minorHAnsi"/>
          <w:sz w:val="24"/>
          <w:szCs w:val="24"/>
        </w:rPr>
        <w:t>щодо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питань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порядку денного </w:t>
      </w:r>
      <w:proofErr w:type="spellStart"/>
      <w:r w:rsidRPr="001A3DD0">
        <w:rPr>
          <w:rFonts w:asciiTheme="minorHAnsi" w:hAnsiTheme="minorHAnsi"/>
          <w:sz w:val="24"/>
          <w:szCs w:val="24"/>
        </w:rPr>
        <w:t>зборів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: з </w:t>
      </w:r>
      <w:proofErr w:type="spellStart"/>
      <w:r w:rsidRPr="001A3DD0">
        <w:rPr>
          <w:rFonts w:asciiTheme="minorHAnsi" w:hAnsiTheme="minorHAnsi"/>
          <w:sz w:val="24"/>
          <w:szCs w:val="24"/>
        </w:rPr>
        <w:t>матеріалами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та проектами </w:t>
      </w:r>
      <w:proofErr w:type="spellStart"/>
      <w:r w:rsidRPr="001A3DD0">
        <w:rPr>
          <w:rFonts w:asciiTheme="minorHAnsi" w:hAnsiTheme="minorHAnsi"/>
          <w:sz w:val="24"/>
          <w:szCs w:val="24"/>
        </w:rPr>
        <w:t>документів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можна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ознайомитись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в день </w:t>
      </w:r>
      <w:proofErr w:type="spellStart"/>
      <w:r w:rsidRPr="001A3DD0">
        <w:rPr>
          <w:rFonts w:asciiTheme="minorHAnsi" w:hAnsiTheme="minorHAnsi"/>
          <w:sz w:val="24"/>
          <w:szCs w:val="24"/>
        </w:rPr>
        <w:t>проведення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зборів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за </w:t>
      </w:r>
      <w:proofErr w:type="spellStart"/>
      <w:r w:rsidRPr="001A3DD0">
        <w:rPr>
          <w:rFonts w:asciiTheme="minorHAnsi" w:hAnsiTheme="minorHAnsi"/>
          <w:sz w:val="24"/>
          <w:szCs w:val="24"/>
        </w:rPr>
        <w:t>місцем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проведення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зборів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, а </w:t>
      </w:r>
      <w:proofErr w:type="spellStart"/>
      <w:r w:rsidRPr="001A3DD0">
        <w:rPr>
          <w:rFonts w:asciiTheme="minorHAnsi" w:hAnsiTheme="minorHAnsi"/>
          <w:sz w:val="24"/>
          <w:szCs w:val="24"/>
        </w:rPr>
        <w:t>також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1A3DD0">
        <w:rPr>
          <w:rFonts w:asciiTheme="minorHAnsi" w:hAnsiTheme="minorHAnsi"/>
          <w:sz w:val="24"/>
          <w:szCs w:val="24"/>
        </w:rPr>
        <w:t>період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з 18.03.2016р. по 19.04.2016р. у </w:t>
      </w:r>
      <w:proofErr w:type="spellStart"/>
      <w:r w:rsidRPr="001A3DD0">
        <w:rPr>
          <w:rFonts w:asciiTheme="minorHAnsi" w:hAnsiTheme="minorHAnsi"/>
          <w:sz w:val="24"/>
          <w:szCs w:val="24"/>
        </w:rPr>
        <w:t>робочі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дні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в час з 10-00 по 16-00 за </w:t>
      </w:r>
      <w:proofErr w:type="spellStart"/>
      <w:r w:rsidRPr="001A3DD0">
        <w:rPr>
          <w:rFonts w:asciiTheme="minorHAnsi" w:hAnsiTheme="minorHAnsi"/>
          <w:sz w:val="24"/>
          <w:szCs w:val="24"/>
        </w:rPr>
        <w:t>адресою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09200, </w:t>
      </w:r>
      <w:proofErr w:type="spellStart"/>
      <w:r w:rsidRPr="001A3DD0">
        <w:rPr>
          <w:rFonts w:asciiTheme="minorHAnsi" w:hAnsiTheme="minorHAnsi"/>
          <w:sz w:val="24"/>
          <w:szCs w:val="24"/>
        </w:rPr>
        <w:t>Київська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обл., </w:t>
      </w:r>
      <w:proofErr w:type="spellStart"/>
      <w:r w:rsidRPr="001A3DD0">
        <w:rPr>
          <w:rFonts w:asciiTheme="minorHAnsi" w:hAnsiTheme="minorHAnsi"/>
          <w:sz w:val="24"/>
          <w:szCs w:val="24"/>
        </w:rPr>
        <w:t>Кагарлицький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р-н, м. </w:t>
      </w:r>
      <w:proofErr w:type="spellStart"/>
      <w:r w:rsidRPr="001A3DD0">
        <w:rPr>
          <w:rFonts w:asciiTheme="minorHAnsi" w:hAnsiTheme="minorHAnsi"/>
          <w:sz w:val="24"/>
          <w:szCs w:val="24"/>
        </w:rPr>
        <w:t>Кагарлик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A3DD0">
        <w:rPr>
          <w:rFonts w:asciiTheme="minorHAnsi" w:hAnsiTheme="minorHAnsi"/>
          <w:sz w:val="24"/>
          <w:szCs w:val="24"/>
        </w:rPr>
        <w:t>вул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. Фрунзе, 99, </w:t>
      </w:r>
      <w:proofErr w:type="spellStart"/>
      <w:r w:rsidRPr="001A3DD0">
        <w:rPr>
          <w:rFonts w:asciiTheme="minorHAnsi" w:hAnsiTheme="minorHAnsi"/>
          <w:sz w:val="24"/>
          <w:szCs w:val="24"/>
        </w:rPr>
        <w:t>приміщення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1, </w:t>
      </w:r>
      <w:proofErr w:type="spellStart"/>
      <w:r w:rsidRPr="001A3DD0">
        <w:rPr>
          <w:rFonts w:asciiTheme="minorHAnsi" w:hAnsiTheme="minorHAnsi"/>
          <w:sz w:val="24"/>
          <w:szCs w:val="24"/>
        </w:rPr>
        <w:t>звернувшись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із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заявою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складеною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1A3DD0">
        <w:rPr>
          <w:rFonts w:asciiTheme="minorHAnsi" w:hAnsiTheme="minorHAnsi"/>
          <w:sz w:val="24"/>
          <w:szCs w:val="24"/>
        </w:rPr>
        <w:t>довільній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формі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. Особа </w:t>
      </w:r>
      <w:proofErr w:type="spellStart"/>
      <w:r w:rsidRPr="001A3DD0">
        <w:rPr>
          <w:rFonts w:asciiTheme="minorHAnsi" w:hAnsiTheme="minorHAnsi"/>
          <w:sz w:val="24"/>
          <w:szCs w:val="24"/>
        </w:rPr>
        <w:t>відповідальна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за </w:t>
      </w:r>
      <w:proofErr w:type="spellStart"/>
      <w:r w:rsidRPr="001A3DD0">
        <w:rPr>
          <w:rFonts w:asciiTheme="minorHAnsi" w:hAnsiTheme="minorHAnsi"/>
          <w:sz w:val="24"/>
          <w:szCs w:val="24"/>
        </w:rPr>
        <w:t>ознайомлення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з </w:t>
      </w:r>
      <w:proofErr w:type="spellStart"/>
      <w:r w:rsidRPr="001A3DD0">
        <w:rPr>
          <w:rFonts w:asciiTheme="minorHAnsi" w:hAnsiTheme="minorHAnsi"/>
          <w:sz w:val="24"/>
          <w:szCs w:val="24"/>
        </w:rPr>
        <w:t>матеріалами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1A3DD0">
        <w:rPr>
          <w:rFonts w:asciiTheme="minorHAnsi" w:hAnsiTheme="minorHAnsi"/>
          <w:sz w:val="24"/>
          <w:szCs w:val="24"/>
        </w:rPr>
        <w:t>Кривов'яз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Денис </w:t>
      </w:r>
      <w:proofErr w:type="spellStart"/>
      <w:r w:rsidRPr="001A3DD0">
        <w:rPr>
          <w:rFonts w:asciiTheme="minorHAnsi" w:hAnsiTheme="minorHAnsi"/>
          <w:sz w:val="24"/>
          <w:szCs w:val="24"/>
        </w:rPr>
        <w:t>Васильович</w:t>
      </w:r>
      <w:proofErr w:type="spellEnd"/>
      <w:r w:rsidRPr="001A3DD0">
        <w:rPr>
          <w:rFonts w:asciiTheme="minorHAnsi" w:hAnsiTheme="minorHAnsi"/>
          <w:sz w:val="24"/>
          <w:szCs w:val="24"/>
        </w:rPr>
        <w:t>.</w:t>
      </w:r>
    </w:p>
    <w:p w:rsidR="001A3DD0" w:rsidRPr="001A3DD0" w:rsidRDefault="001A3DD0" w:rsidP="001A3DD0">
      <w:pPr>
        <w:pStyle w:val="a5"/>
        <w:rPr>
          <w:rFonts w:asciiTheme="minorHAnsi" w:hAnsiTheme="minorHAnsi"/>
          <w:sz w:val="24"/>
          <w:szCs w:val="24"/>
        </w:rPr>
      </w:pPr>
      <w:r w:rsidRPr="001A3DD0">
        <w:rPr>
          <w:rFonts w:asciiTheme="minorHAnsi" w:hAnsiTheme="minorHAnsi"/>
          <w:sz w:val="24"/>
          <w:szCs w:val="24"/>
        </w:rPr>
        <w:t xml:space="preserve">Для </w:t>
      </w:r>
      <w:proofErr w:type="spellStart"/>
      <w:r w:rsidRPr="001A3DD0">
        <w:rPr>
          <w:rFonts w:asciiTheme="minorHAnsi" w:hAnsiTheme="minorHAnsi"/>
          <w:sz w:val="24"/>
          <w:szCs w:val="24"/>
        </w:rPr>
        <w:t>участі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1A3DD0">
        <w:rPr>
          <w:rFonts w:asciiTheme="minorHAnsi" w:hAnsiTheme="minorHAnsi"/>
          <w:sz w:val="24"/>
          <w:szCs w:val="24"/>
        </w:rPr>
        <w:t>зборах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необхідно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мати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: документ, </w:t>
      </w:r>
      <w:proofErr w:type="spellStart"/>
      <w:r w:rsidRPr="001A3DD0">
        <w:rPr>
          <w:rFonts w:asciiTheme="minorHAnsi" w:hAnsiTheme="minorHAnsi"/>
          <w:sz w:val="24"/>
          <w:szCs w:val="24"/>
        </w:rPr>
        <w:t>що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посвідчує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особу </w:t>
      </w:r>
      <w:proofErr w:type="spellStart"/>
      <w:r w:rsidRPr="001A3DD0">
        <w:rPr>
          <w:rFonts w:asciiTheme="minorHAnsi" w:hAnsiTheme="minorHAnsi"/>
          <w:sz w:val="24"/>
          <w:szCs w:val="24"/>
        </w:rPr>
        <w:t>акціонера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або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довірену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особу (паспорт); </w:t>
      </w:r>
      <w:proofErr w:type="spellStart"/>
      <w:r w:rsidRPr="001A3DD0">
        <w:rPr>
          <w:rFonts w:asciiTheme="minorHAnsi" w:hAnsiTheme="minorHAnsi"/>
          <w:sz w:val="24"/>
          <w:szCs w:val="24"/>
        </w:rPr>
        <w:t>довіреність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на право </w:t>
      </w:r>
      <w:proofErr w:type="spellStart"/>
      <w:r w:rsidRPr="001A3DD0">
        <w:rPr>
          <w:rFonts w:asciiTheme="minorHAnsi" w:hAnsiTheme="minorHAnsi"/>
          <w:sz w:val="24"/>
          <w:szCs w:val="24"/>
        </w:rPr>
        <w:t>участі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1A3DD0">
        <w:rPr>
          <w:rFonts w:asciiTheme="minorHAnsi" w:hAnsiTheme="minorHAnsi"/>
          <w:sz w:val="24"/>
          <w:szCs w:val="24"/>
        </w:rPr>
        <w:t>зборах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для </w:t>
      </w:r>
      <w:proofErr w:type="spellStart"/>
      <w:r w:rsidRPr="001A3DD0">
        <w:rPr>
          <w:rFonts w:asciiTheme="minorHAnsi" w:hAnsiTheme="minorHAnsi"/>
          <w:sz w:val="24"/>
          <w:szCs w:val="24"/>
        </w:rPr>
        <w:t>повноважених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представників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A3DD0">
        <w:rPr>
          <w:rFonts w:asciiTheme="minorHAnsi" w:hAnsiTheme="minorHAnsi"/>
          <w:sz w:val="24"/>
          <w:szCs w:val="24"/>
        </w:rPr>
        <w:t>оформлену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відповідно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до чинного </w:t>
      </w:r>
      <w:proofErr w:type="spellStart"/>
      <w:r w:rsidRPr="001A3DD0">
        <w:rPr>
          <w:rFonts w:asciiTheme="minorHAnsi" w:hAnsiTheme="minorHAnsi"/>
          <w:sz w:val="24"/>
          <w:szCs w:val="24"/>
        </w:rPr>
        <w:t>законодавства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. Телефон для </w:t>
      </w:r>
      <w:proofErr w:type="spellStart"/>
      <w:r w:rsidRPr="001A3DD0">
        <w:rPr>
          <w:rFonts w:asciiTheme="minorHAnsi" w:hAnsiTheme="minorHAnsi"/>
          <w:sz w:val="24"/>
          <w:szCs w:val="24"/>
        </w:rPr>
        <w:t>довідок</w:t>
      </w:r>
      <w:proofErr w:type="spellEnd"/>
      <w:r w:rsidRPr="001A3DD0">
        <w:rPr>
          <w:rFonts w:asciiTheme="minorHAnsi" w:hAnsiTheme="minorHAnsi"/>
          <w:sz w:val="24"/>
          <w:szCs w:val="24"/>
        </w:rPr>
        <w:t>: (044) 393-79-92.</w:t>
      </w:r>
    </w:p>
    <w:p w:rsidR="001A3DD0" w:rsidRPr="001A3DD0" w:rsidRDefault="001A3DD0" w:rsidP="001A3DD0">
      <w:pPr>
        <w:pStyle w:val="a5"/>
        <w:rPr>
          <w:rFonts w:asciiTheme="minorHAnsi" w:hAnsiTheme="minorHAnsi"/>
          <w:sz w:val="24"/>
          <w:szCs w:val="24"/>
        </w:rPr>
      </w:pPr>
      <w:proofErr w:type="spellStart"/>
      <w:r w:rsidRPr="001A3DD0">
        <w:rPr>
          <w:rFonts w:asciiTheme="minorHAnsi" w:hAnsiTheme="minorHAnsi"/>
          <w:sz w:val="24"/>
          <w:szCs w:val="24"/>
        </w:rPr>
        <w:t>Основні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показники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фінансово-господарської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діяльності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3DD0">
        <w:rPr>
          <w:rFonts w:asciiTheme="minorHAnsi" w:hAnsiTheme="minorHAnsi"/>
          <w:sz w:val="24"/>
          <w:szCs w:val="24"/>
        </w:rPr>
        <w:t>підприємства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1A3DD0">
        <w:rPr>
          <w:rFonts w:asciiTheme="minorHAnsi" w:hAnsiTheme="minorHAnsi"/>
          <w:sz w:val="24"/>
          <w:szCs w:val="24"/>
        </w:rPr>
        <w:t>тис.грн</w:t>
      </w:r>
      <w:proofErr w:type="spellEnd"/>
      <w:r w:rsidRPr="001A3DD0">
        <w:rPr>
          <w:rFonts w:asciiTheme="minorHAnsi" w:hAnsiTheme="minorHAnsi"/>
          <w:sz w:val="24"/>
          <w:szCs w:val="24"/>
        </w:rPr>
        <w:t>) за 2015р.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1747"/>
        <w:gridCol w:w="1890"/>
      </w:tblGrid>
      <w:tr w:rsidR="001A3DD0" w:rsidRPr="001A3DD0" w:rsidTr="001A3DD0">
        <w:trPr>
          <w:tblCellSpacing w:w="0" w:type="dxa"/>
        </w:trPr>
        <w:tc>
          <w:tcPr>
            <w:tcW w:w="5970" w:type="dxa"/>
            <w:vMerge w:val="restart"/>
            <w:vAlign w:val="center"/>
            <w:hideMark/>
          </w:tcPr>
          <w:p w:rsidR="001A3DD0" w:rsidRPr="001A3DD0" w:rsidRDefault="001A3DD0">
            <w:pPr>
              <w:pStyle w:val="a5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Найменуванняпоказника</w:t>
            </w:r>
            <w:proofErr w:type="spellEnd"/>
          </w:p>
        </w:tc>
        <w:tc>
          <w:tcPr>
            <w:tcW w:w="3480" w:type="dxa"/>
            <w:gridSpan w:val="2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період</w:t>
            </w:r>
            <w:proofErr w:type="spellEnd"/>
          </w:p>
        </w:tc>
      </w:tr>
      <w:tr w:rsidR="001A3DD0" w:rsidRPr="001A3DD0" w:rsidTr="001A3DD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A3DD0" w:rsidRPr="001A3DD0" w:rsidRDefault="001A3DD0">
            <w:pPr>
              <w:rPr>
                <w:rFonts w:cs="Times New Roman"/>
              </w:rPr>
            </w:pPr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звітний</w:t>
            </w:r>
            <w:proofErr w:type="spellEnd"/>
            <w:r w:rsidRPr="001A3DD0">
              <w:rPr>
                <w:rFonts w:asciiTheme="minorHAnsi" w:hAnsiTheme="minorHAnsi"/>
                <w:sz w:val="24"/>
                <w:szCs w:val="24"/>
              </w:rPr>
              <w:t>(2015р.)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попередній</w:t>
            </w:r>
            <w:proofErr w:type="spellEnd"/>
            <w:r w:rsidRPr="001A3DD0">
              <w:rPr>
                <w:rFonts w:asciiTheme="minorHAnsi" w:hAnsiTheme="minorHAnsi"/>
                <w:sz w:val="24"/>
                <w:szCs w:val="24"/>
              </w:rPr>
              <w:t>(2014 р.)</w:t>
            </w:r>
          </w:p>
        </w:tc>
      </w:tr>
      <w:tr w:rsidR="001A3DD0" w:rsidRPr="001A3DD0" w:rsidTr="001A3DD0">
        <w:trPr>
          <w:tblCellSpacing w:w="0" w:type="dxa"/>
        </w:trPr>
        <w:tc>
          <w:tcPr>
            <w:tcW w:w="597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Усьогоактивів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160376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112081</w:t>
            </w:r>
          </w:p>
        </w:tc>
      </w:tr>
      <w:tr w:rsidR="001A3DD0" w:rsidRPr="001A3DD0" w:rsidTr="001A3DD0">
        <w:trPr>
          <w:tblCellSpacing w:w="0" w:type="dxa"/>
        </w:trPr>
        <w:tc>
          <w:tcPr>
            <w:tcW w:w="597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Основнізасоби</w:t>
            </w:r>
            <w:proofErr w:type="spellEnd"/>
            <w:r w:rsidRPr="001A3DD0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залишковавартість</w:t>
            </w:r>
            <w:proofErr w:type="spellEnd"/>
            <w:r w:rsidRPr="001A3DD0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36554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39046</w:t>
            </w:r>
          </w:p>
        </w:tc>
      </w:tr>
      <w:tr w:rsidR="001A3DD0" w:rsidRPr="001A3DD0" w:rsidTr="001A3DD0">
        <w:trPr>
          <w:tblCellSpacing w:w="0" w:type="dxa"/>
        </w:trPr>
        <w:tc>
          <w:tcPr>
            <w:tcW w:w="597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Довгостроковіфінансовіінвестиції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1A3DD0" w:rsidRPr="001A3DD0" w:rsidTr="001A3DD0">
        <w:trPr>
          <w:tblCellSpacing w:w="0" w:type="dxa"/>
        </w:trPr>
        <w:tc>
          <w:tcPr>
            <w:tcW w:w="597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Запаси</w:t>
            </w:r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29449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12251</w:t>
            </w:r>
          </w:p>
        </w:tc>
      </w:tr>
      <w:tr w:rsidR="001A3DD0" w:rsidRPr="001A3DD0" w:rsidTr="001A3DD0">
        <w:trPr>
          <w:tblCellSpacing w:w="0" w:type="dxa"/>
        </w:trPr>
        <w:tc>
          <w:tcPr>
            <w:tcW w:w="597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Сумарнадебіторськазаборгованість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92607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59120</w:t>
            </w:r>
          </w:p>
        </w:tc>
      </w:tr>
      <w:tr w:rsidR="001A3DD0" w:rsidRPr="001A3DD0" w:rsidTr="001A3DD0">
        <w:trPr>
          <w:tblCellSpacing w:w="0" w:type="dxa"/>
        </w:trPr>
        <w:tc>
          <w:tcPr>
            <w:tcW w:w="597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Грошовікоштитаїхеквіваленти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976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260</w:t>
            </w:r>
          </w:p>
        </w:tc>
      </w:tr>
      <w:tr w:rsidR="001A3DD0" w:rsidRPr="001A3DD0" w:rsidTr="001A3DD0">
        <w:trPr>
          <w:tblCellSpacing w:w="0" w:type="dxa"/>
        </w:trPr>
        <w:tc>
          <w:tcPr>
            <w:tcW w:w="597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Нерозподіленийприбуток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11811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7962</w:t>
            </w:r>
          </w:p>
        </w:tc>
      </w:tr>
      <w:tr w:rsidR="001A3DD0" w:rsidRPr="001A3DD0" w:rsidTr="001A3DD0">
        <w:trPr>
          <w:tblCellSpacing w:w="0" w:type="dxa"/>
        </w:trPr>
        <w:tc>
          <w:tcPr>
            <w:tcW w:w="597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Власнийкапітал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74775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73078</w:t>
            </w:r>
          </w:p>
        </w:tc>
      </w:tr>
      <w:tr w:rsidR="001A3DD0" w:rsidRPr="001A3DD0" w:rsidTr="001A3DD0">
        <w:trPr>
          <w:tblCellSpacing w:w="0" w:type="dxa"/>
        </w:trPr>
        <w:tc>
          <w:tcPr>
            <w:tcW w:w="597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Статутнийкапітал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30403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30403</w:t>
            </w:r>
          </w:p>
        </w:tc>
      </w:tr>
      <w:tr w:rsidR="001A3DD0" w:rsidRPr="001A3DD0" w:rsidTr="001A3DD0">
        <w:trPr>
          <w:tblCellSpacing w:w="0" w:type="dxa"/>
        </w:trPr>
        <w:tc>
          <w:tcPr>
            <w:tcW w:w="597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Довгостроковізобов'язання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1625</w:t>
            </w:r>
          </w:p>
        </w:tc>
      </w:tr>
      <w:tr w:rsidR="001A3DD0" w:rsidRPr="001A3DD0" w:rsidTr="001A3DD0">
        <w:trPr>
          <w:tblCellSpacing w:w="0" w:type="dxa"/>
        </w:trPr>
        <w:tc>
          <w:tcPr>
            <w:tcW w:w="597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Поточнізобов'язання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85601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37378</w:t>
            </w:r>
          </w:p>
        </w:tc>
      </w:tr>
      <w:tr w:rsidR="001A3DD0" w:rsidRPr="001A3DD0" w:rsidTr="001A3DD0">
        <w:trPr>
          <w:tblCellSpacing w:w="0" w:type="dxa"/>
        </w:trPr>
        <w:tc>
          <w:tcPr>
            <w:tcW w:w="597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lastRenderedPageBreak/>
              <w:t>Чистийприбуток</w:t>
            </w:r>
            <w:proofErr w:type="spellEnd"/>
            <w:r w:rsidRPr="001A3DD0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збиток</w:t>
            </w:r>
            <w:proofErr w:type="spellEnd"/>
            <w:r w:rsidRPr="001A3DD0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3879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521</w:t>
            </w:r>
          </w:p>
        </w:tc>
      </w:tr>
      <w:tr w:rsidR="001A3DD0" w:rsidRPr="001A3DD0" w:rsidTr="001A3DD0">
        <w:trPr>
          <w:tblCellSpacing w:w="0" w:type="dxa"/>
        </w:trPr>
        <w:tc>
          <w:tcPr>
            <w:tcW w:w="597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Середньорічнакількістьакцій</w:t>
            </w:r>
            <w:proofErr w:type="spellEnd"/>
            <w:r w:rsidRPr="001A3DD0">
              <w:rPr>
                <w:rFonts w:asciiTheme="minorHAnsi" w:hAnsiTheme="minorHAnsi"/>
                <w:sz w:val="24"/>
                <w:szCs w:val="24"/>
              </w:rPr>
              <w:t>(шт.)</w:t>
            </w:r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1A3DD0" w:rsidRPr="001A3DD0" w:rsidTr="001A3DD0">
        <w:trPr>
          <w:tblCellSpacing w:w="0" w:type="dxa"/>
        </w:trPr>
        <w:tc>
          <w:tcPr>
            <w:tcW w:w="597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Кількістьвласнихакцій</w:t>
            </w:r>
            <w:proofErr w:type="spellEnd"/>
            <w:r w:rsidRPr="001A3DD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викупленихпротягомперіоду</w:t>
            </w:r>
            <w:proofErr w:type="spellEnd"/>
            <w:r w:rsidRPr="001A3DD0">
              <w:rPr>
                <w:rFonts w:asciiTheme="minorHAnsi" w:hAnsiTheme="minorHAnsi"/>
                <w:sz w:val="24"/>
                <w:szCs w:val="24"/>
              </w:rPr>
              <w:t>(шт.)</w:t>
            </w:r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1A3DD0" w:rsidRPr="001A3DD0" w:rsidTr="001A3DD0">
        <w:trPr>
          <w:tblCellSpacing w:w="0" w:type="dxa"/>
        </w:trPr>
        <w:tc>
          <w:tcPr>
            <w:tcW w:w="597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Загальнасумакоштів</w:t>
            </w:r>
            <w:proofErr w:type="spellEnd"/>
            <w:r w:rsidRPr="001A3DD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витраченихнавикупвласнихакційпротягомперіоду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1A3DD0" w:rsidRPr="001A3DD0" w:rsidTr="001A3DD0">
        <w:trPr>
          <w:tblCellSpacing w:w="0" w:type="dxa"/>
        </w:trPr>
        <w:tc>
          <w:tcPr>
            <w:tcW w:w="597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Чисельністьпрацівниківнакінецьперіоду</w:t>
            </w:r>
            <w:proofErr w:type="spellEnd"/>
            <w:r w:rsidRPr="001A3DD0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1A3DD0">
              <w:rPr>
                <w:rFonts w:asciiTheme="minorHAnsi" w:hAnsiTheme="minorHAnsi"/>
                <w:sz w:val="24"/>
                <w:szCs w:val="24"/>
              </w:rPr>
              <w:t>осіб</w:t>
            </w:r>
            <w:proofErr w:type="spellEnd"/>
            <w:r w:rsidRPr="001A3DD0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590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884</w:t>
            </w:r>
          </w:p>
        </w:tc>
        <w:tc>
          <w:tcPr>
            <w:tcW w:w="1875" w:type="dxa"/>
            <w:vAlign w:val="center"/>
            <w:hideMark/>
          </w:tcPr>
          <w:p w:rsidR="001A3DD0" w:rsidRPr="001A3DD0" w:rsidRDefault="001A3DD0">
            <w:pPr>
              <w:pStyle w:val="a5"/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3DD0">
              <w:rPr>
                <w:rFonts w:asciiTheme="minorHAnsi" w:hAnsiTheme="minorHAnsi"/>
                <w:sz w:val="24"/>
                <w:szCs w:val="24"/>
              </w:rPr>
              <w:t>865</w:t>
            </w:r>
          </w:p>
        </w:tc>
      </w:tr>
    </w:tbl>
    <w:p w:rsidR="001A3DD0" w:rsidRPr="001A3DD0" w:rsidRDefault="001A3DD0" w:rsidP="001A3DD0">
      <w:pPr>
        <w:pStyle w:val="1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1A3DD0">
        <w:rPr>
          <w:rFonts w:asciiTheme="minorHAnsi" w:eastAsia="Times New Roman" w:hAnsiTheme="minorHAnsi" w:cs="Times New Roman"/>
          <w:sz w:val="24"/>
          <w:szCs w:val="24"/>
        </w:rPr>
        <w:t>Повідомлення</w:t>
      </w:r>
      <w:proofErr w:type="spellEnd"/>
      <w:r w:rsidRPr="001A3DD0">
        <w:rPr>
          <w:rFonts w:asciiTheme="minorHAnsi" w:eastAsia="Times New Roman" w:hAnsiTheme="minorHAnsi" w:cs="Times New Roman"/>
          <w:sz w:val="24"/>
          <w:szCs w:val="24"/>
        </w:rPr>
        <w:t xml:space="preserve"> про </w:t>
      </w:r>
      <w:proofErr w:type="spellStart"/>
      <w:r w:rsidRPr="001A3DD0">
        <w:rPr>
          <w:rFonts w:asciiTheme="minorHAnsi" w:eastAsia="Times New Roman" w:hAnsiTheme="minorHAnsi" w:cs="Times New Roman"/>
          <w:sz w:val="24"/>
          <w:szCs w:val="24"/>
        </w:rPr>
        <w:t>проведення</w:t>
      </w:r>
      <w:proofErr w:type="spellEnd"/>
      <w:r w:rsidRPr="001A3DD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1A3DD0">
        <w:rPr>
          <w:rFonts w:asciiTheme="minorHAnsi" w:eastAsia="Times New Roman" w:hAnsiTheme="minorHAnsi" w:cs="Times New Roman"/>
          <w:sz w:val="24"/>
          <w:szCs w:val="24"/>
        </w:rPr>
        <w:t>загальних</w:t>
      </w:r>
      <w:proofErr w:type="spellEnd"/>
      <w:r w:rsidRPr="001A3DD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1A3DD0">
        <w:rPr>
          <w:rFonts w:asciiTheme="minorHAnsi" w:eastAsia="Times New Roman" w:hAnsiTheme="minorHAnsi" w:cs="Times New Roman"/>
          <w:sz w:val="24"/>
          <w:szCs w:val="24"/>
        </w:rPr>
        <w:t>зборів</w:t>
      </w:r>
      <w:proofErr w:type="spellEnd"/>
      <w:r w:rsidRPr="001A3DD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1A3DD0">
        <w:rPr>
          <w:rFonts w:asciiTheme="minorHAnsi" w:eastAsia="Times New Roman" w:hAnsiTheme="minorHAnsi" w:cs="Times New Roman"/>
          <w:sz w:val="24"/>
          <w:szCs w:val="24"/>
        </w:rPr>
        <w:t>опубліковано</w:t>
      </w:r>
      <w:proofErr w:type="spellEnd"/>
      <w:r w:rsidRPr="001A3DD0">
        <w:rPr>
          <w:rFonts w:asciiTheme="minorHAnsi" w:eastAsia="Times New Roman" w:hAnsiTheme="minorHAnsi" w:cs="Times New Roman"/>
          <w:sz w:val="24"/>
          <w:szCs w:val="24"/>
        </w:rPr>
        <w:t xml:space="preserve"> у </w:t>
      </w:r>
      <w:proofErr w:type="spellStart"/>
      <w:r w:rsidRPr="001A3DD0">
        <w:rPr>
          <w:rFonts w:asciiTheme="minorHAnsi" w:eastAsia="Times New Roman" w:hAnsiTheme="minorHAnsi" w:cs="Times New Roman"/>
          <w:sz w:val="24"/>
          <w:szCs w:val="24"/>
        </w:rPr>
        <w:t>газеті</w:t>
      </w:r>
      <w:proofErr w:type="spellEnd"/>
      <w:r w:rsidRPr="001A3DD0">
        <w:rPr>
          <w:rFonts w:asciiTheme="minorHAnsi" w:eastAsia="Times New Roman" w:hAnsiTheme="minorHAnsi" w:cs="Times New Roman"/>
          <w:sz w:val="24"/>
          <w:szCs w:val="24"/>
        </w:rPr>
        <w:t xml:space="preserve"> «</w:t>
      </w:r>
      <w:proofErr w:type="spellStart"/>
      <w:r w:rsidRPr="001A3DD0">
        <w:rPr>
          <w:rFonts w:asciiTheme="minorHAnsi" w:eastAsia="Times New Roman" w:hAnsiTheme="minorHAnsi" w:cs="Times New Roman"/>
          <w:sz w:val="24"/>
          <w:szCs w:val="24"/>
        </w:rPr>
        <w:t>Відомості</w:t>
      </w:r>
      <w:proofErr w:type="spellEnd"/>
      <w:r w:rsidRPr="001A3DD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1A3DD0">
        <w:rPr>
          <w:rFonts w:asciiTheme="minorHAnsi" w:eastAsia="Times New Roman" w:hAnsiTheme="minorHAnsi" w:cs="Times New Roman"/>
          <w:sz w:val="24"/>
          <w:szCs w:val="24"/>
        </w:rPr>
        <w:t>Державної</w:t>
      </w:r>
      <w:proofErr w:type="spellEnd"/>
      <w:r w:rsidRPr="001A3DD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1A3DD0">
        <w:rPr>
          <w:rFonts w:asciiTheme="minorHAnsi" w:eastAsia="Times New Roman" w:hAnsiTheme="minorHAnsi" w:cs="Times New Roman"/>
          <w:sz w:val="24"/>
          <w:szCs w:val="24"/>
        </w:rPr>
        <w:t>комісії</w:t>
      </w:r>
      <w:proofErr w:type="spellEnd"/>
      <w:r w:rsidRPr="001A3DD0">
        <w:rPr>
          <w:rFonts w:asciiTheme="minorHAnsi" w:eastAsia="Times New Roman" w:hAnsiTheme="minorHAnsi" w:cs="Times New Roman"/>
          <w:sz w:val="24"/>
          <w:szCs w:val="24"/>
        </w:rPr>
        <w:t xml:space="preserve"> з </w:t>
      </w:r>
      <w:proofErr w:type="spellStart"/>
      <w:r w:rsidRPr="001A3DD0">
        <w:rPr>
          <w:rFonts w:asciiTheme="minorHAnsi" w:eastAsia="Times New Roman" w:hAnsiTheme="minorHAnsi" w:cs="Times New Roman"/>
          <w:sz w:val="24"/>
          <w:szCs w:val="24"/>
        </w:rPr>
        <w:t>цінних</w:t>
      </w:r>
      <w:proofErr w:type="spellEnd"/>
      <w:r w:rsidRPr="001A3DD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1A3DD0">
        <w:rPr>
          <w:rFonts w:asciiTheme="minorHAnsi" w:eastAsia="Times New Roman" w:hAnsiTheme="minorHAnsi" w:cs="Times New Roman"/>
          <w:sz w:val="24"/>
          <w:szCs w:val="24"/>
        </w:rPr>
        <w:t>паперів</w:t>
      </w:r>
      <w:proofErr w:type="spellEnd"/>
      <w:r w:rsidRPr="001A3DD0">
        <w:rPr>
          <w:rFonts w:asciiTheme="minorHAnsi" w:eastAsia="Times New Roman" w:hAnsiTheme="minorHAnsi" w:cs="Times New Roman"/>
          <w:sz w:val="24"/>
          <w:szCs w:val="24"/>
        </w:rPr>
        <w:t xml:space="preserve"> та фондового ринку» № 52(2306)</w:t>
      </w:r>
      <w:proofErr w:type="spellStart"/>
      <w:r w:rsidRPr="001A3DD0">
        <w:rPr>
          <w:rFonts w:asciiTheme="minorHAnsi" w:eastAsia="Times New Roman" w:hAnsiTheme="minorHAnsi" w:cs="Times New Roman"/>
          <w:sz w:val="24"/>
          <w:szCs w:val="24"/>
        </w:rPr>
        <w:t>від</w:t>
      </w:r>
      <w:proofErr w:type="spellEnd"/>
      <w:r w:rsidRPr="001A3DD0">
        <w:rPr>
          <w:rFonts w:asciiTheme="minorHAnsi" w:eastAsia="Times New Roman" w:hAnsiTheme="minorHAnsi" w:cs="Times New Roman"/>
          <w:sz w:val="24"/>
          <w:szCs w:val="24"/>
        </w:rPr>
        <w:t xml:space="preserve"> 17.03.2016р.</w:t>
      </w:r>
    </w:p>
    <w:p w:rsidR="001A3DD0" w:rsidRPr="001A3DD0" w:rsidRDefault="001A3DD0" w:rsidP="001A3DD0">
      <w:pPr>
        <w:pStyle w:val="a5"/>
        <w:rPr>
          <w:rFonts w:asciiTheme="minorHAnsi" w:hAnsiTheme="minorHAnsi"/>
          <w:sz w:val="24"/>
          <w:szCs w:val="24"/>
        </w:rPr>
      </w:pPr>
      <w:r w:rsidRPr="001A3DD0">
        <w:rPr>
          <w:rFonts w:asciiTheme="minorHAnsi" w:hAnsiTheme="minorHAnsi"/>
          <w:sz w:val="24"/>
          <w:szCs w:val="24"/>
        </w:rPr>
        <w:t> </w:t>
      </w:r>
    </w:p>
    <w:p w:rsidR="001A3DD0" w:rsidRPr="001A3DD0" w:rsidRDefault="001A3DD0" w:rsidP="001A3DD0">
      <w:pPr>
        <w:pStyle w:val="a5"/>
        <w:rPr>
          <w:rFonts w:asciiTheme="minorHAnsi" w:hAnsiTheme="minorHAnsi"/>
          <w:sz w:val="24"/>
          <w:szCs w:val="24"/>
        </w:rPr>
      </w:pPr>
      <w:proofErr w:type="spellStart"/>
      <w:r w:rsidRPr="001A3DD0">
        <w:rPr>
          <w:rFonts w:asciiTheme="minorHAnsi" w:hAnsiTheme="minorHAnsi"/>
          <w:sz w:val="24"/>
          <w:szCs w:val="24"/>
        </w:rPr>
        <w:t>Генеральний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директор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1A3DD0">
        <w:rPr>
          <w:rFonts w:asciiTheme="minorHAnsi" w:hAnsiTheme="minorHAnsi"/>
          <w:sz w:val="24"/>
          <w:szCs w:val="24"/>
        </w:rPr>
        <w:t>Кривов’яз</w:t>
      </w:r>
      <w:proofErr w:type="spellEnd"/>
      <w:r w:rsidRPr="001A3DD0">
        <w:rPr>
          <w:rFonts w:asciiTheme="minorHAnsi" w:hAnsiTheme="minorHAnsi"/>
          <w:sz w:val="24"/>
          <w:szCs w:val="24"/>
        </w:rPr>
        <w:t xml:space="preserve"> Д.В.</w:t>
      </w:r>
    </w:p>
    <w:p w:rsidR="005A7A3E" w:rsidRPr="001A3DD0" w:rsidRDefault="005A7A3E" w:rsidP="001A3DD0"/>
    <w:sectPr w:rsidR="005A7A3E" w:rsidRPr="001A3DD0" w:rsidSect="00C40416">
      <w:pgSz w:w="11900" w:h="16840"/>
      <w:pgMar w:top="284" w:right="27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2"/>
    <w:rsid w:val="001A3DD0"/>
    <w:rsid w:val="004F0FF7"/>
    <w:rsid w:val="0055282D"/>
    <w:rsid w:val="005A7A3E"/>
    <w:rsid w:val="006A7D3D"/>
    <w:rsid w:val="00942D62"/>
    <w:rsid w:val="00C40416"/>
    <w:rsid w:val="00E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B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  <w:style w:type="paragraph" w:styleId="a5">
    <w:name w:val="Normal (Web)"/>
    <w:basedOn w:val="a"/>
    <w:uiPriority w:val="99"/>
    <w:unhideWhenUsed/>
    <w:rsid w:val="005528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3D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  <w:style w:type="paragraph" w:styleId="a5">
    <w:name w:val="Normal (Web)"/>
    <w:basedOn w:val="a"/>
    <w:uiPriority w:val="99"/>
    <w:unhideWhenUsed/>
    <w:rsid w:val="005528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3D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2019-04-14T17:06:00Z</dcterms:created>
  <dcterms:modified xsi:type="dcterms:W3CDTF">2019-04-14T17:06:00Z</dcterms:modified>
</cp:coreProperties>
</file>